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D9B55" w14:textId="77777777" w:rsidR="00EA4725" w:rsidRPr="00441372" w:rsidRDefault="00AB033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A0095" w14:paraId="019A9965" w14:textId="77777777" w:rsidTr="00F3021D">
        <w:tc>
          <w:tcPr>
            <w:tcW w:w="707" w:type="dxa"/>
            <w:tcBorders>
              <w:bottom w:val="single" w:sz="6" w:space="0" w:color="auto"/>
            </w:tcBorders>
            <w:shd w:val="clear" w:color="auto" w:fill="auto"/>
          </w:tcPr>
          <w:p w14:paraId="039CE041" w14:textId="77777777" w:rsidR="00EA4725" w:rsidRPr="00441372" w:rsidRDefault="00AB033C" w:rsidP="00441372">
            <w:pPr>
              <w:spacing w:before="120" w:after="120"/>
              <w:jc w:val="left"/>
            </w:pPr>
            <w:r w:rsidRPr="00441372">
              <w:rPr>
                <w:b/>
              </w:rPr>
              <w:t>1.</w:t>
            </w:r>
          </w:p>
        </w:tc>
        <w:tc>
          <w:tcPr>
            <w:tcW w:w="8320" w:type="dxa"/>
            <w:tcBorders>
              <w:bottom w:val="single" w:sz="6" w:space="0" w:color="auto"/>
            </w:tcBorders>
            <w:shd w:val="clear" w:color="auto" w:fill="auto"/>
          </w:tcPr>
          <w:p w14:paraId="3453BEF5" w14:textId="77777777" w:rsidR="00EA4725" w:rsidRPr="00441372" w:rsidRDefault="00AB033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Thailand</w:t>
            </w:r>
            <w:bookmarkEnd w:id="2"/>
          </w:p>
          <w:p w14:paraId="0BD19054" w14:textId="77777777" w:rsidR="00EA4725" w:rsidRPr="00441372" w:rsidRDefault="00AB033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A0095" w14:paraId="60783770" w14:textId="77777777" w:rsidTr="00F3021D">
        <w:tc>
          <w:tcPr>
            <w:tcW w:w="707" w:type="dxa"/>
            <w:tcBorders>
              <w:top w:val="single" w:sz="6" w:space="0" w:color="auto"/>
              <w:bottom w:val="single" w:sz="6" w:space="0" w:color="auto"/>
            </w:tcBorders>
            <w:shd w:val="clear" w:color="auto" w:fill="auto"/>
          </w:tcPr>
          <w:p w14:paraId="22FB77FB" w14:textId="77777777" w:rsidR="00EA4725" w:rsidRPr="00441372" w:rsidRDefault="00AB033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436AC2E" w14:textId="77777777" w:rsidR="00EA4725" w:rsidRPr="00441372" w:rsidRDefault="00AB033C"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(Thai FDA)</w:t>
            </w:r>
            <w:bookmarkStart w:id="6" w:name="sps2a"/>
            <w:bookmarkEnd w:id="6"/>
          </w:p>
        </w:tc>
      </w:tr>
      <w:tr w:rsidR="00BA0095" w14:paraId="3B9DF7E0" w14:textId="77777777" w:rsidTr="00F3021D">
        <w:tc>
          <w:tcPr>
            <w:tcW w:w="707" w:type="dxa"/>
            <w:tcBorders>
              <w:top w:val="single" w:sz="6" w:space="0" w:color="auto"/>
              <w:bottom w:val="single" w:sz="6" w:space="0" w:color="auto"/>
            </w:tcBorders>
            <w:shd w:val="clear" w:color="auto" w:fill="auto"/>
          </w:tcPr>
          <w:p w14:paraId="7EF3BA42" w14:textId="77777777" w:rsidR="00EA4725" w:rsidRPr="00441372" w:rsidRDefault="00AB033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73D7427" w14:textId="77777777" w:rsidR="00EA4725" w:rsidRPr="00441372" w:rsidRDefault="00AB033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Pre-packaged foods (ICS Code: 67.040)</w:t>
            </w:r>
            <w:bookmarkStart w:id="8" w:name="sps3a"/>
            <w:bookmarkEnd w:id="8"/>
          </w:p>
        </w:tc>
      </w:tr>
      <w:tr w:rsidR="00BA0095" w14:paraId="438EAE91" w14:textId="77777777" w:rsidTr="00F3021D">
        <w:tc>
          <w:tcPr>
            <w:tcW w:w="707" w:type="dxa"/>
            <w:tcBorders>
              <w:top w:val="single" w:sz="6" w:space="0" w:color="auto"/>
              <w:bottom w:val="single" w:sz="6" w:space="0" w:color="auto"/>
            </w:tcBorders>
            <w:shd w:val="clear" w:color="auto" w:fill="auto"/>
          </w:tcPr>
          <w:p w14:paraId="363B21F2" w14:textId="77777777" w:rsidR="00EA4725" w:rsidRPr="00441372" w:rsidRDefault="00AB033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5920507" w14:textId="77777777" w:rsidR="00EA4725" w:rsidRPr="00441372" w:rsidRDefault="00AB033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DD7954B" w14:textId="77777777" w:rsidR="00EA4725" w:rsidRPr="00441372" w:rsidRDefault="00AB033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287171D" w14:textId="77777777" w:rsidR="00EA4725" w:rsidRPr="00441372" w:rsidRDefault="00AB033C"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A0095" w14:paraId="7D84AAF1" w14:textId="77777777" w:rsidTr="00F3021D">
        <w:tc>
          <w:tcPr>
            <w:tcW w:w="707" w:type="dxa"/>
            <w:tcBorders>
              <w:top w:val="single" w:sz="6" w:space="0" w:color="auto"/>
              <w:bottom w:val="single" w:sz="6" w:space="0" w:color="auto"/>
            </w:tcBorders>
            <w:shd w:val="clear" w:color="auto" w:fill="auto"/>
          </w:tcPr>
          <w:p w14:paraId="53CBD468" w14:textId="77777777" w:rsidR="00EA4725" w:rsidRPr="00BC1A3F" w:rsidRDefault="00AB033C" w:rsidP="00441372">
            <w:pPr>
              <w:spacing w:before="120" w:after="120"/>
              <w:jc w:val="left"/>
            </w:pPr>
            <w:r w:rsidRPr="00BC1A3F">
              <w:rPr>
                <w:b/>
              </w:rPr>
              <w:t>5.</w:t>
            </w:r>
          </w:p>
        </w:tc>
        <w:tc>
          <w:tcPr>
            <w:tcW w:w="8320" w:type="dxa"/>
            <w:tcBorders>
              <w:top w:val="single" w:sz="6" w:space="0" w:color="auto"/>
              <w:bottom w:val="single" w:sz="6" w:space="0" w:color="auto"/>
            </w:tcBorders>
            <w:shd w:val="clear" w:color="auto" w:fill="auto"/>
          </w:tcPr>
          <w:p w14:paraId="4DA06A8E" w14:textId="77777777" w:rsidR="00EA4725" w:rsidRPr="00BC1A3F" w:rsidRDefault="00AB033C" w:rsidP="00441372">
            <w:pPr>
              <w:spacing w:before="120" w:after="120"/>
            </w:pPr>
            <w:bookmarkStart w:id="16" w:name="X_SPS_Reg_5A"/>
            <w:r w:rsidRPr="00BC1A3F">
              <w:rPr>
                <w:b/>
              </w:rPr>
              <w:t>Title of the notified document</w:t>
            </w:r>
            <w:bookmarkEnd w:id="16"/>
            <w:r w:rsidRPr="00BC1A3F">
              <w:rPr>
                <w:b/>
              </w:rPr>
              <w:t>:</w:t>
            </w:r>
            <w:r w:rsidRPr="00BC1A3F">
              <w:t xml:space="preserve"> Draft MOPH Notification, </w:t>
            </w:r>
            <w:r w:rsidR="00C72BF6" w:rsidRPr="00BC1A3F">
              <w:t xml:space="preserve">No. … </w:t>
            </w:r>
            <w:r w:rsidRPr="00BC1A3F">
              <w:t>B.E</w:t>
            </w:r>
            <w:r w:rsidR="00C72BF6" w:rsidRPr="00BC1A3F">
              <w:t>. …. (....)</w:t>
            </w:r>
            <w:r w:rsidRPr="00BC1A3F">
              <w:t>, entitled "The Labelling of Genetically Modified Foods (GMFs)"</w:t>
            </w:r>
            <w:bookmarkStart w:id="17" w:name="sps5a"/>
            <w:bookmarkEnd w:id="17"/>
            <w:r w:rsidR="007E510C" w:rsidRPr="00BC1A3F">
              <w:t>.</w:t>
            </w:r>
            <w:r w:rsidRPr="00BC1A3F">
              <w:rPr>
                <w:b/>
              </w:rPr>
              <w:t xml:space="preserve"> </w:t>
            </w:r>
            <w:bookmarkStart w:id="18" w:name="X_SPS_Reg_5B"/>
            <w:r w:rsidRPr="00BC1A3F">
              <w:rPr>
                <w:b/>
              </w:rPr>
              <w:t>Language(s)</w:t>
            </w:r>
            <w:bookmarkEnd w:id="18"/>
            <w:r w:rsidRPr="00BC1A3F">
              <w:rPr>
                <w:b/>
              </w:rPr>
              <w:t>:</w:t>
            </w:r>
            <w:r w:rsidRPr="00BC1A3F">
              <w:t xml:space="preserve"> </w:t>
            </w:r>
            <w:bookmarkStart w:id="19" w:name="sps5b"/>
            <w:r w:rsidRPr="00BC1A3F">
              <w:rPr>
                <w:bCs/>
              </w:rPr>
              <w:t>Thai</w:t>
            </w:r>
            <w:bookmarkEnd w:id="19"/>
            <w:r w:rsidR="007E510C" w:rsidRPr="00BC1A3F">
              <w:rPr>
                <w:bCs/>
              </w:rPr>
              <w:t>.</w:t>
            </w:r>
            <w:r w:rsidRPr="00BC1A3F">
              <w:t xml:space="preserve"> </w:t>
            </w:r>
            <w:bookmarkStart w:id="20" w:name="X_SPS_Reg_5C"/>
            <w:r w:rsidRPr="00BC1A3F">
              <w:rPr>
                <w:b/>
              </w:rPr>
              <w:t>Number of pages</w:t>
            </w:r>
            <w:bookmarkEnd w:id="20"/>
            <w:r w:rsidRPr="00BC1A3F">
              <w:rPr>
                <w:b/>
              </w:rPr>
              <w:t>:</w:t>
            </w:r>
            <w:r w:rsidRPr="00BC1A3F">
              <w:t xml:space="preserve"> </w:t>
            </w:r>
            <w:bookmarkStart w:id="21" w:name="sps5c"/>
            <w:r w:rsidRPr="00BC1A3F">
              <w:t>2</w:t>
            </w:r>
            <w:bookmarkEnd w:id="21"/>
          </w:p>
          <w:p w14:paraId="1E249C16" w14:textId="77777777" w:rsidR="00EA4725" w:rsidRPr="00441372" w:rsidRDefault="009B75D3" w:rsidP="00441372">
            <w:pPr>
              <w:spacing w:after="120"/>
            </w:pPr>
            <w:hyperlink r:id="rId7" w:tgtFrame="_blank" w:history="1">
              <w:r w:rsidR="00AB033C" w:rsidRPr="00BC1A3F">
                <w:rPr>
                  <w:color w:val="0000FF"/>
                  <w:u w:val="single"/>
                </w:rPr>
                <w:t>https://members.wto.org/crnattachments/2019/SPS/THA/19_6126_00_x.pdf</w:t>
              </w:r>
            </w:hyperlink>
            <w:bookmarkStart w:id="22" w:name="sps5d"/>
            <w:bookmarkEnd w:id="22"/>
          </w:p>
        </w:tc>
      </w:tr>
      <w:tr w:rsidR="00BA0095" w14:paraId="3E159D25" w14:textId="77777777" w:rsidTr="00F3021D">
        <w:tc>
          <w:tcPr>
            <w:tcW w:w="707" w:type="dxa"/>
            <w:tcBorders>
              <w:top w:val="single" w:sz="6" w:space="0" w:color="auto"/>
              <w:bottom w:val="single" w:sz="6" w:space="0" w:color="auto"/>
            </w:tcBorders>
            <w:shd w:val="clear" w:color="auto" w:fill="auto"/>
          </w:tcPr>
          <w:p w14:paraId="659ECD2B" w14:textId="77777777" w:rsidR="00EA4725" w:rsidRPr="00441372" w:rsidRDefault="00AB033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831E0F0" w14:textId="77777777" w:rsidR="00EA4725" w:rsidRPr="00441372" w:rsidRDefault="00AB033C" w:rsidP="00441372">
            <w:pPr>
              <w:spacing w:before="120" w:after="120"/>
            </w:pPr>
            <w:bookmarkStart w:id="23" w:name="X_SPS_Reg_6A"/>
            <w:r w:rsidRPr="00441372">
              <w:rPr>
                <w:b/>
              </w:rPr>
              <w:t>Description of content</w:t>
            </w:r>
            <w:bookmarkEnd w:id="23"/>
            <w:r w:rsidRPr="00441372">
              <w:rPr>
                <w:b/>
              </w:rPr>
              <w:t>:</w:t>
            </w:r>
            <w:r w:rsidRPr="0065690F">
              <w:t xml:space="preserve"> The Ministry of Public Health (MOPH) is proposing to revise the MOPH Notification concerning "The Labelling of Genetically Modified Foods (GMFs)" as follows:</w:t>
            </w:r>
          </w:p>
          <w:p w14:paraId="4C8F0365" w14:textId="77777777" w:rsidR="00BA0095" w:rsidRPr="0065690F" w:rsidRDefault="00AB033C" w:rsidP="00972145">
            <w:pPr>
              <w:pStyle w:val="ListParagraph"/>
              <w:numPr>
                <w:ilvl w:val="0"/>
                <w:numId w:val="20"/>
              </w:numPr>
              <w:spacing w:after="120"/>
              <w:ind w:left="350"/>
            </w:pPr>
            <w:r w:rsidRPr="0065690F">
              <w:t>The Notification of the Ministry of Public Health No. 251 B.E. 2545 (2002), Re: Labelling of Food Products Obtained Through Certain Techniques of Genetic Modification/Genetic Engineering, dated 8 December B.E. 2545 (2002), shall be repealed;</w:t>
            </w:r>
          </w:p>
          <w:p w14:paraId="258219FA" w14:textId="77777777" w:rsidR="004B2EFD" w:rsidRDefault="00AB033C" w:rsidP="00972145">
            <w:pPr>
              <w:pStyle w:val="ListParagraph"/>
              <w:numPr>
                <w:ilvl w:val="0"/>
                <w:numId w:val="20"/>
              </w:numPr>
              <w:spacing w:after="120"/>
              <w:ind w:left="350"/>
            </w:pPr>
            <w:r w:rsidRPr="0065690F">
              <w:t xml:space="preserve">In addition to the general labelling requirements in accordance with relevant food </w:t>
            </w:r>
            <w:r w:rsidRPr="00BC1A3F">
              <w:t xml:space="preserve">labelling laws, </w:t>
            </w:r>
            <w:r w:rsidR="009A645A" w:rsidRPr="00BC1A3F">
              <w:t>f</w:t>
            </w:r>
            <w:r w:rsidRPr="00BC1A3F">
              <w:t>ood containing</w:t>
            </w:r>
            <w:r w:rsidRPr="0065690F">
              <w:t xml:space="preserve"> or consisting of Genetically Modified Organisms</w:t>
            </w:r>
            <w:r w:rsidR="00373EEE">
              <w:t xml:space="preserve"> </w:t>
            </w:r>
            <w:r w:rsidRPr="0065690F">
              <w:t>(GMOs) or produced from GMOs as the following below should be labelled:</w:t>
            </w:r>
          </w:p>
          <w:p w14:paraId="0B2B4EF6" w14:textId="77777777" w:rsidR="00BA0095" w:rsidRPr="0065690F" w:rsidRDefault="00AB033C" w:rsidP="00FE10F5">
            <w:pPr>
              <w:pStyle w:val="ListParagraph"/>
              <w:numPr>
                <w:ilvl w:val="0"/>
                <w:numId w:val="18"/>
              </w:numPr>
              <w:spacing w:after="120"/>
            </w:pPr>
            <w:r w:rsidRPr="0065690F">
              <w:t>Food containing or consisting of Genetically Modified Plants (GM-Plants) five percent or greater than five percent (≥</w:t>
            </w:r>
            <w:r w:rsidR="00373EEE">
              <w:t xml:space="preserve"> </w:t>
            </w:r>
            <w:r w:rsidRPr="0065690F">
              <w:t>5</w:t>
            </w:r>
            <w:r w:rsidR="00373EEE">
              <w:t xml:space="preserve"> </w:t>
            </w:r>
            <w:r w:rsidRPr="0065690F">
              <w:t>%) for each ingredient;</w:t>
            </w:r>
          </w:p>
          <w:p w14:paraId="1780DD41" w14:textId="77777777" w:rsidR="00BA0095" w:rsidRPr="0065690F" w:rsidRDefault="00AB033C" w:rsidP="00FE10F5">
            <w:pPr>
              <w:pStyle w:val="ListParagraph"/>
              <w:numPr>
                <w:ilvl w:val="0"/>
                <w:numId w:val="18"/>
              </w:numPr>
              <w:spacing w:after="120"/>
            </w:pPr>
            <w:r w:rsidRPr="0065690F">
              <w:t>Food containing or consisting of Genetically Modified Animals (GM-</w:t>
            </w:r>
            <w:r w:rsidR="00421643">
              <w:t>A</w:t>
            </w:r>
            <w:r w:rsidRPr="0065690F">
              <w:t>nimals) five percent or greater than five percent (≥</w:t>
            </w:r>
            <w:r w:rsidR="00373EEE">
              <w:t xml:space="preserve"> </w:t>
            </w:r>
            <w:r w:rsidRPr="0065690F">
              <w:t>5</w:t>
            </w:r>
            <w:r w:rsidR="00373EEE">
              <w:t xml:space="preserve"> </w:t>
            </w:r>
            <w:r w:rsidRPr="0065690F">
              <w:t>%) for each ingredient;</w:t>
            </w:r>
          </w:p>
          <w:p w14:paraId="45B4CEB2" w14:textId="77777777" w:rsidR="00BA0095" w:rsidRPr="0065690F" w:rsidRDefault="00AB033C" w:rsidP="00FE10F5">
            <w:pPr>
              <w:pStyle w:val="ListParagraph"/>
              <w:numPr>
                <w:ilvl w:val="0"/>
                <w:numId w:val="18"/>
              </w:numPr>
              <w:spacing w:after="120"/>
            </w:pPr>
            <w:r w:rsidRPr="0065690F">
              <w:t>Food produced by using Genetically Modified Microorganisms (GMMs)</w:t>
            </w:r>
            <w:r w:rsidR="00EE36F7">
              <w:t>;</w:t>
            </w:r>
          </w:p>
          <w:p w14:paraId="446A5276" w14:textId="77777777" w:rsidR="004B2EFD" w:rsidRDefault="00AB033C" w:rsidP="00972145">
            <w:pPr>
              <w:pStyle w:val="ListParagraph"/>
              <w:numPr>
                <w:ilvl w:val="0"/>
                <w:numId w:val="20"/>
              </w:numPr>
              <w:spacing w:after="120"/>
              <w:ind w:left="350"/>
            </w:pPr>
            <w:r w:rsidRPr="0065690F">
              <w:t>The labelling requirements for GMFs:</w:t>
            </w:r>
          </w:p>
          <w:p w14:paraId="3DEA63DE" w14:textId="77777777" w:rsidR="00BA0095" w:rsidRPr="0065690F" w:rsidRDefault="00AB033C" w:rsidP="00972145">
            <w:pPr>
              <w:pStyle w:val="ListParagraph"/>
              <w:numPr>
                <w:ilvl w:val="0"/>
                <w:numId w:val="22"/>
              </w:numPr>
              <w:spacing w:after="120"/>
            </w:pPr>
            <w:r w:rsidRPr="0065690F">
              <w:t xml:space="preserve">Where the food </w:t>
            </w:r>
            <w:r w:rsidRPr="00BC1A3F">
              <w:t xml:space="preserve">consists </w:t>
            </w:r>
            <w:r w:rsidR="00421643" w:rsidRPr="00BC1A3F">
              <w:t xml:space="preserve">of </w:t>
            </w:r>
            <w:r w:rsidRPr="00BC1A3F">
              <w:t>only</w:t>
            </w:r>
            <w:r w:rsidRPr="0065690F">
              <w:t xml:space="preserve"> one ingredient, the text "Genetically Modified" shall appear on the label in conjunction with, or in close proximity to</w:t>
            </w:r>
            <w:r w:rsidR="00BC1A3F">
              <w:t>,</w:t>
            </w:r>
            <w:r w:rsidRPr="0065690F">
              <w:t xml:space="preserve"> the name of food;</w:t>
            </w:r>
          </w:p>
          <w:p w14:paraId="6405FDCF" w14:textId="77777777" w:rsidR="00BA0095" w:rsidRPr="0065690F" w:rsidRDefault="00AB033C" w:rsidP="00972145">
            <w:pPr>
              <w:pStyle w:val="ListParagraph"/>
              <w:numPr>
                <w:ilvl w:val="0"/>
                <w:numId w:val="22"/>
              </w:numPr>
              <w:spacing w:after="120"/>
            </w:pPr>
            <w:r w:rsidRPr="0065690F">
              <w:t>Where the food consists of more than one ingredient, the text "Genetically Modified" shall appear on the label in conjunction with, or in close proximity to, or under the name of ingredient;</w:t>
            </w:r>
          </w:p>
          <w:p w14:paraId="54E6D6F3" w14:textId="77777777" w:rsidR="00BA0095" w:rsidRPr="0065690F" w:rsidRDefault="00AB033C" w:rsidP="00421643">
            <w:pPr>
              <w:pStyle w:val="ListParagraph"/>
              <w:numPr>
                <w:ilvl w:val="0"/>
                <w:numId w:val="22"/>
              </w:numPr>
              <w:spacing w:after="120"/>
              <w:ind w:left="714" w:hanging="357"/>
              <w:contextualSpacing w:val="0"/>
            </w:pPr>
            <w:r w:rsidRPr="0065690F">
              <w:t xml:space="preserve">Where the </w:t>
            </w:r>
            <w:r w:rsidRPr="00BC1A3F">
              <w:t xml:space="preserve">food </w:t>
            </w:r>
            <w:r w:rsidR="00421643" w:rsidRPr="00BC1A3F">
              <w:t>is</w:t>
            </w:r>
            <w:r w:rsidR="00421643">
              <w:t xml:space="preserve"> </w:t>
            </w:r>
            <w:r w:rsidRPr="0065690F">
              <w:t>produced from GM-plants or GM-animals or using GMMs, the text "[food name/product name] produced from [type of GMO]" shall appear on the label;</w:t>
            </w:r>
          </w:p>
          <w:p w14:paraId="36D0FF92" w14:textId="77777777" w:rsidR="00BA0095" w:rsidRPr="0065690F" w:rsidRDefault="00AB033C" w:rsidP="00421643">
            <w:pPr>
              <w:pStyle w:val="ListParagraph"/>
              <w:numPr>
                <w:ilvl w:val="0"/>
                <w:numId w:val="22"/>
              </w:numPr>
              <w:spacing w:before="240"/>
              <w:ind w:left="714" w:hanging="357"/>
              <w:contextualSpacing w:val="0"/>
            </w:pPr>
            <w:r w:rsidRPr="0065690F">
              <w:lastRenderedPageBreak/>
              <w:t>The words shall be prominent and readily legible. It shall be displayed in bold letter, colour contrast between text and its background and the space of label shall be proportionate;</w:t>
            </w:r>
          </w:p>
          <w:p w14:paraId="0AE94EF9" w14:textId="77777777" w:rsidR="00BA0095" w:rsidRPr="0065690F" w:rsidRDefault="00AB033C" w:rsidP="00421643">
            <w:pPr>
              <w:pStyle w:val="ListParagraph"/>
              <w:numPr>
                <w:ilvl w:val="0"/>
                <w:numId w:val="22"/>
              </w:numPr>
              <w:ind w:left="714" w:hanging="357"/>
              <w:contextualSpacing w:val="0"/>
            </w:pPr>
            <w:r w:rsidRPr="0065690F">
              <w:t>Additional labelling by displaying of symbol, the word "GMO" with black colour in a triangle with yellow background</w:t>
            </w:r>
            <w:r w:rsidR="006644A4">
              <w:t>,</w:t>
            </w:r>
            <w:r w:rsidRPr="0065690F">
              <w:t xml:space="preserve"> or text for providing the additional information to consumers through mobile phone applications or electronic or digital link disclosure</w:t>
            </w:r>
            <w:r w:rsidR="006644A4">
              <w:t>,</w:t>
            </w:r>
            <w:r w:rsidRPr="0065690F">
              <w:t xml:space="preserve"> is voluntary</w:t>
            </w:r>
            <w:r w:rsidR="00EE36F7">
              <w:t>;</w:t>
            </w:r>
          </w:p>
          <w:p w14:paraId="33874C26" w14:textId="77777777" w:rsidR="004B2EFD" w:rsidRDefault="00AB033C" w:rsidP="00972145">
            <w:pPr>
              <w:pStyle w:val="ListParagraph"/>
              <w:numPr>
                <w:ilvl w:val="0"/>
                <w:numId w:val="20"/>
              </w:numPr>
              <w:spacing w:after="120"/>
              <w:ind w:left="350"/>
            </w:pPr>
            <w:r w:rsidRPr="0065690F">
              <w:t>Exemption from this regulation:</w:t>
            </w:r>
          </w:p>
          <w:p w14:paraId="68810F4A" w14:textId="77777777" w:rsidR="00BA0095" w:rsidRPr="0065690F" w:rsidRDefault="00AB033C" w:rsidP="00EE36F7">
            <w:pPr>
              <w:pStyle w:val="ListParagraph"/>
              <w:numPr>
                <w:ilvl w:val="0"/>
                <w:numId w:val="23"/>
              </w:numPr>
              <w:spacing w:after="120"/>
            </w:pPr>
            <w:r w:rsidRPr="0065690F">
              <w:t xml:space="preserve">Food </w:t>
            </w:r>
            <w:r w:rsidRPr="00AA2BD9">
              <w:t xml:space="preserve">products </w:t>
            </w:r>
            <w:r w:rsidR="00421643" w:rsidRPr="00AA2BD9">
              <w:t xml:space="preserve">which </w:t>
            </w:r>
            <w:r w:rsidRPr="00AA2BD9">
              <w:t>can</w:t>
            </w:r>
            <w:r w:rsidRPr="0065690F">
              <w:t xml:space="preserve"> be proved that it is a non-GMO by traceability certification system;</w:t>
            </w:r>
          </w:p>
          <w:p w14:paraId="3A3480A5" w14:textId="77777777" w:rsidR="00BA0095" w:rsidRPr="0065690F" w:rsidRDefault="00AB033C" w:rsidP="00EE36F7">
            <w:pPr>
              <w:pStyle w:val="ListParagraph"/>
              <w:numPr>
                <w:ilvl w:val="0"/>
                <w:numId w:val="23"/>
              </w:numPr>
              <w:spacing w:after="120"/>
            </w:pPr>
            <w:r w:rsidRPr="0065690F">
              <w:t>Food products produced by small scaled producers and directly sell to consumers;</w:t>
            </w:r>
          </w:p>
          <w:p w14:paraId="0B380FF6" w14:textId="77777777" w:rsidR="00BA0095" w:rsidRPr="0065690F" w:rsidRDefault="00AB033C" w:rsidP="00EE36F7">
            <w:pPr>
              <w:pStyle w:val="ListParagraph"/>
              <w:numPr>
                <w:ilvl w:val="0"/>
                <w:numId w:val="23"/>
              </w:numPr>
              <w:spacing w:after="120"/>
            </w:pPr>
            <w:r w:rsidRPr="0065690F">
              <w:t>Food products prepared and sold by restaurants or vending vehicles;</w:t>
            </w:r>
          </w:p>
          <w:p w14:paraId="00C917EE" w14:textId="77777777" w:rsidR="00BA0095" w:rsidRPr="0065690F" w:rsidRDefault="00AB033C" w:rsidP="00EE36F7">
            <w:pPr>
              <w:pStyle w:val="ListParagraph"/>
              <w:numPr>
                <w:ilvl w:val="0"/>
                <w:numId w:val="23"/>
              </w:numPr>
              <w:spacing w:after="120"/>
            </w:pPr>
            <w:r w:rsidRPr="0065690F">
              <w:t xml:space="preserve">Food products </w:t>
            </w:r>
            <w:r w:rsidR="00421643" w:rsidRPr="00ED0FA0">
              <w:t>which</w:t>
            </w:r>
            <w:r w:rsidR="00421643">
              <w:t xml:space="preserve"> </w:t>
            </w:r>
            <w:r w:rsidRPr="0065690F">
              <w:t>do not contain any detectable genetic material or protein resulting from genetic modification in the final product (</w:t>
            </w:r>
            <w:r w:rsidR="00421643" w:rsidRPr="00ED0FA0">
              <w:t>h</w:t>
            </w:r>
            <w:r w:rsidRPr="0065690F">
              <w:t>ighly refined foods);</w:t>
            </w:r>
          </w:p>
          <w:p w14:paraId="3DA7A47B" w14:textId="77777777" w:rsidR="00BA0095" w:rsidRPr="0065690F" w:rsidRDefault="00AB033C" w:rsidP="00972145">
            <w:pPr>
              <w:pStyle w:val="ListParagraph"/>
              <w:numPr>
                <w:ilvl w:val="0"/>
                <w:numId w:val="20"/>
              </w:numPr>
              <w:spacing w:after="120"/>
              <w:ind w:left="350"/>
            </w:pPr>
            <w:r w:rsidRPr="0065690F">
              <w:t>Text of "Free from Genetically Modified Food" or "Non</w:t>
            </w:r>
            <w:r w:rsidR="004B2EFD">
              <w:t>-</w:t>
            </w:r>
            <w:r w:rsidRPr="0065690F">
              <w:t>Genetically Modified Food" or "Do Not Contain Constituents of Genetically Modified Food" or "Segregated Genetically Modified Constituent" or any other similar text or symbols shall be prohibited by this regulation;</w:t>
            </w:r>
          </w:p>
          <w:p w14:paraId="635DE42A" w14:textId="77777777" w:rsidR="00BA0095" w:rsidRPr="0065690F" w:rsidRDefault="00AB033C" w:rsidP="00972145">
            <w:pPr>
              <w:pStyle w:val="ListParagraph"/>
              <w:numPr>
                <w:ilvl w:val="0"/>
                <w:numId w:val="20"/>
              </w:numPr>
              <w:spacing w:after="120"/>
              <w:ind w:left="350"/>
            </w:pPr>
            <w:r w:rsidRPr="0065690F">
              <w:t xml:space="preserve">Labelling of Genetically Modified Foods (GMFs) which were allowed before the enforcement date of this regulation, can be sold in the market but not more than two years from the date this </w:t>
            </w:r>
            <w:r w:rsidRPr="009C7B03">
              <w:t xml:space="preserve">regulation </w:t>
            </w:r>
            <w:r w:rsidR="0018561D" w:rsidRPr="009C7B03">
              <w:t xml:space="preserve">came </w:t>
            </w:r>
            <w:r w:rsidRPr="009C7B03">
              <w:t>into forc</w:t>
            </w:r>
            <w:r w:rsidRPr="0065690F">
              <w:t>e;</w:t>
            </w:r>
          </w:p>
          <w:p w14:paraId="240710A0" w14:textId="77777777" w:rsidR="00BA0095" w:rsidRPr="0065690F" w:rsidRDefault="00AB033C" w:rsidP="00972145">
            <w:pPr>
              <w:pStyle w:val="ListParagraph"/>
              <w:numPr>
                <w:ilvl w:val="0"/>
                <w:numId w:val="20"/>
              </w:numPr>
              <w:spacing w:after="120"/>
              <w:ind w:left="350"/>
            </w:pPr>
            <w:r w:rsidRPr="0065690F">
              <w:t>This notification shall come into force after 180 days from its publication in the Thai Royal Gazette.</w:t>
            </w:r>
            <w:bookmarkStart w:id="24" w:name="sps6a"/>
            <w:bookmarkEnd w:id="24"/>
          </w:p>
        </w:tc>
      </w:tr>
      <w:tr w:rsidR="00BA0095" w14:paraId="0126E4FA" w14:textId="77777777" w:rsidTr="00F3021D">
        <w:tc>
          <w:tcPr>
            <w:tcW w:w="707" w:type="dxa"/>
            <w:tcBorders>
              <w:top w:val="single" w:sz="6" w:space="0" w:color="auto"/>
              <w:bottom w:val="single" w:sz="6" w:space="0" w:color="auto"/>
            </w:tcBorders>
            <w:shd w:val="clear" w:color="auto" w:fill="auto"/>
          </w:tcPr>
          <w:p w14:paraId="5E3A782B" w14:textId="77777777" w:rsidR="00EA4725" w:rsidRPr="00441372" w:rsidRDefault="00AB033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42100C3" w14:textId="77777777" w:rsidR="00EA4725" w:rsidRPr="00441372" w:rsidRDefault="00AB033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A0095" w14:paraId="605A390F" w14:textId="77777777" w:rsidTr="00F3021D">
        <w:tc>
          <w:tcPr>
            <w:tcW w:w="707" w:type="dxa"/>
            <w:tcBorders>
              <w:top w:val="single" w:sz="6" w:space="0" w:color="auto"/>
              <w:bottom w:val="single" w:sz="6" w:space="0" w:color="auto"/>
            </w:tcBorders>
            <w:shd w:val="clear" w:color="auto" w:fill="auto"/>
          </w:tcPr>
          <w:p w14:paraId="4C2AFDC5" w14:textId="77777777" w:rsidR="00EA4725" w:rsidRPr="00441372" w:rsidRDefault="00AB033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8565C30" w14:textId="77777777" w:rsidR="00EA4725" w:rsidRPr="00441372" w:rsidRDefault="00AB033C"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41B78C7" w14:textId="77777777" w:rsidR="00EA4725" w:rsidRPr="00441372" w:rsidRDefault="00AB033C"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7CF52DE0" w14:textId="77777777" w:rsidR="00EA4725" w:rsidRPr="00441372" w:rsidRDefault="00AB033C"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4EDE46E" w14:textId="77777777" w:rsidR="00EA4725" w:rsidRPr="00441372" w:rsidRDefault="00AB033C"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5614C1F" w14:textId="77777777" w:rsidR="00EA4725" w:rsidRPr="00441372" w:rsidRDefault="00AB033C"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50B1F3EA" w14:textId="77777777" w:rsidR="00EA4725" w:rsidRPr="00441372" w:rsidRDefault="00AB033C"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55E729C1" w14:textId="77777777" w:rsidR="00EA4725" w:rsidRPr="00441372" w:rsidRDefault="00AB033C"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2039B179" w14:textId="77777777" w:rsidR="00EA4725" w:rsidRPr="00441372" w:rsidRDefault="00AB033C"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BA0095" w14:paraId="43542EAE" w14:textId="77777777" w:rsidTr="00F3021D">
        <w:tc>
          <w:tcPr>
            <w:tcW w:w="707" w:type="dxa"/>
            <w:tcBorders>
              <w:top w:val="single" w:sz="6" w:space="0" w:color="auto"/>
              <w:bottom w:val="single" w:sz="6" w:space="0" w:color="auto"/>
            </w:tcBorders>
            <w:shd w:val="clear" w:color="auto" w:fill="auto"/>
          </w:tcPr>
          <w:p w14:paraId="004BE6F2" w14:textId="77777777" w:rsidR="00EA4725" w:rsidRPr="00441372" w:rsidRDefault="00AB033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AE77401" w14:textId="77777777" w:rsidR="00373EEE" w:rsidRDefault="00AB033C" w:rsidP="00441372">
            <w:pPr>
              <w:spacing w:before="120"/>
            </w:pPr>
            <w:bookmarkStart w:id="56" w:name="X_SPS_Reg_9A"/>
            <w:r w:rsidRPr="00441372">
              <w:rPr>
                <w:b/>
              </w:rPr>
              <w:t>Other relevant documents and language(s) in which these are available</w:t>
            </w:r>
            <w:bookmarkEnd w:id="56"/>
            <w:r w:rsidRPr="00441372">
              <w:rPr>
                <w:b/>
              </w:rPr>
              <w:t>:</w:t>
            </w:r>
            <w:r w:rsidRPr="0065690F">
              <w:t xml:space="preserve"> </w:t>
            </w:r>
          </w:p>
          <w:p w14:paraId="1C5A3D02" w14:textId="77777777" w:rsidR="00EA4725" w:rsidRPr="00441372" w:rsidRDefault="00AB033C" w:rsidP="00373EEE">
            <w:pPr>
              <w:pStyle w:val="ListParagraph"/>
              <w:numPr>
                <w:ilvl w:val="0"/>
                <w:numId w:val="16"/>
              </w:numPr>
              <w:spacing w:before="120"/>
              <w:ind w:left="364"/>
            </w:pPr>
            <w:r w:rsidRPr="0065690F">
              <w:t>CAC/GL 76-2011: Compilation of Codex texts relevant to labelling of food derived from modern biotechnology</w:t>
            </w:r>
          </w:p>
          <w:p w14:paraId="4CE33424" w14:textId="77777777" w:rsidR="00BA0095" w:rsidRPr="0065690F" w:rsidRDefault="00AB033C" w:rsidP="00373EEE">
            <w:pPr>
              <w:pStyle w:val="ListParagraph"/>
              <w:numPr>
                <w:ilvl w:val="0"/>
                <w:numId w:val="16"/>
              </w:numPr>
              <w:spacing w:before="120" w:after="120"/>
              <w:ind w:left="364"/>
            </w:pPr>
            <w:r w:rsidRPr="0065690F">
              <w:t>CODEX STAN 1-1985: Labelling of Pre-packaged Food</w:t>
            </w:r>
            <w:bookmarkStart w:id="57" w:name="sps9a"/>
            <w:bookmarkStart w:id="58" w:name="sps9b"/>
            <w:bookmarkEnd w:id="57"/>
            <w:bookmarkEnd w:id="58"/>
          </w:p>
        </w:tc>
      </w:tr>
      <w:tr w:rsidR="00BA0095" w14:paraId="5D95727C" w14:textId="77777777" w:rsidTr="00F3021D">
        <w:tc>
          <w:tcPr>
            <w:tcW w:w="707" w:type="dxa"/>
            <w:tcBorders>
              <w:top w:val="single" w:sz="6" w:space="0" w:color="auto"/>
              <w:bottom w:val="single" w:sz="6" w:space="0" w:color="auto"/>
            </w:tcBorders>
            <w:shd w:val="clear" w:color="auto" w:fill="auto"/>
          </w:tcPr>
          <w:p w14:paraId="0F8FAEBE" w14:textId="77777777" w:rsidR="00EA4725" w:rsidRPr="00441372" w:rsidRDefault="00AB033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62F6739" w14:textId="77777777" w:rsidR="00EA4725" w:rsidRPr="00441372" w:rsidRDefault="00AB033C" w:rsidP="00441372">
            <w:pPr>
              <w:spacing w:before="120" w:after="120"/>
            </w:pPr>
            <w:bookmarkStart w:id="59" w:name="X_SPS_Reg_10A"/>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3397B207" w14:textId="77777777" w:rsidR="00EA4725" w:rsidRPr="00441372" w:rsidRDefault="00AB033C" w:rsidP="00441372">
            <w:pPr>
              <w:spacing w:after="120"/>
            </w:pPr>
            <w:bookmarkStart w:id="61" w:name="X_SPS_Reg_10B"/>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BA0095" w14:paraId="4D16F08D" w14:textId="77777777" w:rsidTr="00F3021D">
        <w:tc>
          <w:tcPr>
            <w:tcW w:w="707" w:type="dxa"/>
            <w:tcBorders>
              <w:top w:val="single" w:sz="6" w:space="0" w:color="auto"/>
              <w:bottom w:val="single" w:sz="6" w:space="0" w:color="auto"/>
            </w:tcBorders>
            <w:shd w:val="clear" w:color="auto" w:fill="auto"/>
          </w:tcPr>
          <w:p w14:paraId="4955E4E0" w14:textId="77777777" w:rsidR="00EA4725" w:rsidRPr="00441372" w:rsidRDefault="00AB033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F3A3971" w14:textId="77777777" w:rsidR="00EA4725" w:rsidRPr="00441372" w:rsidRDefault="00AB033C"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65"/>
            <w:r w:rsidRPr="00441372">
              <w:rPr>
                <w:b/>
              </w:rPr>
              <w:t>:</w:t>
            </w:r>
            <w:r w:rsidRPr="0065690F">
              <w:t xml:space="preserve"> 180 days after being notified in the Official Gazette.</w:t>
            </w:r>
            <w:bookmarkStart w:id="66" w:name="sps11a"/>
            <w:bookmarkEnd w:id="66"/>
          </w:p>
          <w:p w14:paraId="77BA9C9B" w14:textId="77777777" w:rsidR="00EA4725" w:rsidRPr="00441372" w:rsidRDefault="00AB033C"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A0095" w14:paraId="49BB01D2" w14:textId="77777777" w:rsidTr="00F3021D">
        <w:tc>
          <w:tcPr>
            <w:tcW w:w="707" w:type="dxa"/>
            <w:tcBorders>
              <w:top w:val="single" w:sz="6" w:space="0" w:color="auto"/>
              <w:bottom w:val="single" w:sz="6" w:space="0" w:color="auto"/>
            </w:tcBorders>
            <w:shd w:val="clear" w:color="auto" w:fill="auto"/>
          </w:tcPr>
          <w:p w14:paraId="04173003" w14:textId="77777777" w:rsidR="00EA4725" w:rsidRPr="00441372" w:rsidRDefault="00AB033C" w:rsidP="00EE36F7">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08998DF4" w14:textId="77777777" w:rsidR="00EA4725" w:rsidRPr="00441372" w:rsidRDefault="00AB033C" w:rsidP="00EE36F7">
            <w:pPr>
              <w:keepNext/>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008D568E">
              <w:t>3</w:t>
            </w:r>
            <w:r w:rsidR="00C2223B">
              <w:t>1</w:t>
            </w:r>
            <w:r w:rsidRPr="0065690F">
              <w:t xml:space="preserve"> December 2019</w:t>
            </w:r>
            <w:bookmarkEnd w:id="73"/>
          </w:p>
          <w:p w14:paraId="05E77939" w14:textId="77777777" w:rsidR="00EA4725" w:rsidRPr="00441372" w:rsidRDefault="00AB033C" w:rsidP="00EE36F7">
            <w:pPr>
              <w:keepNext/>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1C22404C" w14:textId="77777777" w:rsidR="00BA0095" w:rsidRPr="0065690F" w:rsidRDefault="00AB033C" w:rsidP="00EE36F7">
            <w:pPr>
              <w:keepNext/>
            </w:pPr>
            <w:r w:rsidRPr="0065690F">
              <w:t>National Bureau of Agricultural Commodity and Food Standards (ACFS)</w:t>
            </w:r>
          </w:p>
          <w:p w14:paraId="69096D1D" w14:textId="77777777" w:rsidR="00BA0095" w:rsidRPr="0065690F" w:rsidRDefault="00AB033C" w:rsidP="00EE36F7">
            <w:pPr>
              <w:keepNext/>
            </w:pPr>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29ABD2A5" w14:textId="77777777" w:rsidR="00BA0095" w:rsidRPr="0065690F" w:rsidRDefault="00AB033C" w:rsidP="00EE36F7">
            <w:pPr>
              <w:keepNext/>
            </w:pPr>
            <w:proofErr w:type="spellStart"/>
            <w:r w:rsidRPr="0065690F">
              <w:t>Chatuchak</w:t>
            </w:r>
            <w:proofErr w:type="spellEnd"/>
            <w:r w:rsidRPr="0065690F">
              <w:t>, Bangkok 10900</w:t>
            </w:r>
          </w:p>
          <w:p w14:paraId="3FBCC701" w14:textId="77777777" w:rsidR="00BA0095" w:rsidRPr="0065690F" w:rsidRDefault="00AB033C" w:rsidP="00EE36F7">
            <w:pPr>
              <w:keepNext/>
            </w:pPr>
            <w:r w:rsidRPr="0065690F">
              <w:t>Thailand</w:t>
            </w:r>
          </w:p>
          <w:p w14:paraId="482B3AA5" w14:textId="77777777" w:rsidR="00BA0095" w:rsidRPr="0065690F" w:rsidRDefault="00AB033C" w:rsidP="00EE36F7">
            <w:pPr>
              <w:keepNext/>
            </w:pPr>
            <w:r w:rsidRPr="0065690F">
              <w:t>Tel: +(662) 561 4024</w:t>
            </w:r>
          </w:p>
          <w:p w14:paraId="3D759825" w14:textId="77777777" w:rsidR="00BA0095" w:rsidRPr="0065690F" w:rsidRDefault="00AB033C" w:rsidP="00EE36F7">
            <w:pPr>
              <w:keepNext/>
            </w:pPr>
            <w:r w:rsidRPr="0065690F">
              <w:t>Fax: +(662) 561 4034</w:t>
            </w:r>
          </w:p>
          <w:p w14:paraId="635A92DD" w14:textId="77777777" w:rsidR="00BA0095" w:rsidRPr="0065690F" w:rsidRDefault="00AB033C" w:rsidP="00EE36F7">
            <w:pPr>
              <w:keepNext/>
            </w:pPr>
            <w:r w:rsidRPr="0065690F">
              <w:t>E-mail: spsthailand@gmail.com</w:t>
            </w:r>
          </w:p>
          <w:p w14:paraId="24C116CE" w14:textId="77777777" w:rsidR="00BA0095" w:rsidRPr="0065690F" w:rsidRDefault="00AB033C" w:rsidP="00EE36F7">
            <w:pPr>
              <w:keepNext/>
              <w:tabs>
                <w:tab w:val="left" w:pos="966"/>
              </w:tabs>
            </w:pPr>
            <w:r w:rsidRPr="0065690F">
              <w:t>Websites:</w:t>
            </w:r>
            <w:r w:rsidR="00D048F8">
              <w:tab/>
            </w:r>
            <w:hyperlink r:id="rId8" w:history="1">
              <w:r w:rsidR="00D048F8" w:rsidRPr="00CB326C">
                <w:rPr>
                  <w:rStyle w:val="Hyperlink"/>
                </w:rPr>
                <w:t>http://www.acfs.go.th</w:t>
              </w:r>
            </w:hyperlink>
          </w:p>
          <w:p w14:paraId="1E94B39B" w14:textId="77777777" w:rsidR="00BA0095" w:rsidRPr="0065690F" w:rsidRDefault="00D048F8" w:rsidP="00EE36F7">
            <w:pPr>
              <w:keepNext/>
              <w:tabs>
                <w:tab w:val="left" w:pos="966"/>
              </w:tabs>
              <w:spacing w:after="120"/>
            </w:pPr>
            <w:r>
              <w:tab/>
            </w:r>
            <w:hyperlink r:id="rId9" w:history="1">
              <w:r w:rsidR="00F15E65" w:rsidRPr="00CB326C">
                <w:rPr>
                  <w:rStyle w:val="Hyperlink"/>
                </w:rPr>
                <w:t>http://www.spsthailand.net/</w:t>
              </w:r>
            </w:hyperlink>
            <w:bookmarkStart w:id="80" w:name="sps12d"/>
            <w:bookmarkEnd w:id="80"/>
          </w:p>
        </w:tc>
      </w:tr>
      <w:tr w:rsidR="00BA0095" w14:paraId="467FDAC0" w14:textId="77777777" w:rsidTr="00F3021D">
        <w:tc>
          <w:tcPr>
            <w:tcW w:w="707" w:type="dxa"/>
            <w:tcBorders>
              <w:top w:val="single" w:sz="6" w:space="0" w:color="auto"/>
            </w:tcBorders>
            <w:shd w:val="clear" w:color="auto" w:fill="auto"/>
          </w:tcPr>
          <w:p w14:paraId="2641BE31" w14:textId="77777777" w:rsidR="00EA4725" w:rsidRPr="00441372" w:rsidRDefault="00AB033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2A1CAA" w14:textId="77777777" w:rsidR="00EA4725" w:rsidRPr="00441372" w:rsidRDefault="00AB033C"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19A8ECF" w14:textId="77777777" w:rsidR="00EA4725" w:rsidRPr="0065690F" w:rsidRDefault="00AB033C" w:rsidP="00F3021D">
            <w:pPr>
              <w:keepNext/>
              <w:keepLines/>
              <w:rPr>
                <w:bCs/>
              </w:rPr>
            </w:pPr>
            <w:r w:rsidRPr="0065690F">
              <w:rPr>
                <w:bCs/>
              </w:rPr>
              <w:t>SPS Thailand Contact point</w:t>
            </w:r>
          </w:p>
          <w:p w14:paraId="61656800" w14:textId="77777777" w:rsidR="00EA4725" w:rsidRPr="0065690F" w:rsidRDefault="00AB033C" w:rsidP="00F3021D">
            <w:pPr>
              <w:keepNext/>
              <w:keepLines/>
              <w:rPr>
                <w:bCs/>
              </w:rPr>
            </w:pPr>
            <w:r w:rsidRPr="0065690F">
              <w:rPr>
                <w:bCs/>
              </w:rPr>
              <w:t>E-mail: spsthailand@gmail.com</w:t>
            </w:r>
          </w:p>
          <w:p w14:paraId="0A53A8D0" w14:textId="77777777" w:rsidR="00EA4725" w:rsidRPr="0065690F" w:rsidRDefault="00AB033C" w:rsidP="00F3021D">
            <w:pPr>
              <w:keepNext/>
              <w:keepLines/>
              <w:spacing w:after="120"/>
              <w:rPr>
                <w:bCs/>
              </w:rPr>
            </w:pPr>
            <w:r w:rsidRPr="0065690F">
              <w:rPr>
                <w:bCs/>
              </w:rPr>
              <w:t xml:space="preserve">Websites: </w:t>
            </w:r>
            <w:hyperlink r:id="rId10" w:tgtFrame="_blank" w:history="1">
              <w:r w:rsidRPr="0065690F">
                <w:rPr>
                  <w:bCs/>
                  <w:color w:val="0000FF"/>
                  <w:u w:val="single"/>
                </w:rPr>
                <w:t>http://www.spsthailand.net/</w:t>
              </w:r>
            </w:hyperlink>
            <w:bookmarkStart w:id="87" w:name="sps13c"/>
            <w:bookmarkEnd w:id="87"/>
          </w:p>
        </w:tc>
      </w:tr>
    </w:tbl>
    <w:p w14:paraId="31F7D184" w14:textId="77777777" w:rsidR="007141CF" w:rsidRPr="00441372" w:rsidRDefault="007141CF" w:rsidP="00441372"/>
    <w:sectPr w:rsidR="007141CF" w:rsidRPr="00441372" w:rsidSect="00AB033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9F6B2" w14:textId="77777777" w:rsidR="009B75D3" w:rsidRDefault="009B75D3">
      <w:r>
        <w:separator/>
      </w:r>
    </w:p>
  </w:endnote>
  <w:endnote w:type="continuationSeparator" w:id="0">
    <w:p w14:paraId="122EB0E9" w14:textId="77777777" w:rsidR="009B75D3" w:rsidRDefault="009B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F213B" w14:textId="77777777" w:rsidR="00421643" w:rsidRPr="00AB033C" w:rsidRDefault="00421643" w:rsidP="00AB033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0496" w14:textId="77777777" w:rsidR="00421643" w:rsidRPr="00AB033C" w:rsidRDefault="00421643" w:rsidP="00AB033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68588" w14:textId="77777777" w:rsidR="00421643" w:rsidRPr="00441372" w:rsidRDefault="00421643"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5F9C6" w14:textId="77777777" w:rsidR="009B75D3" w:rsidRDefault="009B75D3">
      <w:r>
        <w:separator/>
      </w:r>
    </w:p>
  </w:footnote>
  <w:footnote w:type="continuationSeparator" w:id="0">
    <w:p w14:paraId="5770A9F1" w14:textId="77777777" w:rsidR="009B75D3" w:rsidRDefault="009B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C9D7" w14:textId="77777777" w:rsidR="00421643" w:rsidRPr="00AB033C" w:rsidRDefault="00421643" w:rsidP="00AB033C">
    <w:pPr>
      <w:pStyle w:val="Header"/>
      <w:pBdr>
        <w:bottom w:val="single" w:sz="4" w:space="1" w:color="auto"/>
      </w:pBdr>
      <w:tabs>
        <w:tab w:val="clear" w:pos="4513"/>
        <w:tab w:val="clear" w:pos="9027"/>
      </w:tabs>
      <w:jc w:val="center"/>
    </w:pPr>
    <w:r w:rsidRPr="00AB033C">
      <w:t>G/SPS/N/THA/275</w:t>
    </w:r>
  </w:p>
  <w:p w14:paraId="4DC3FDEB" w14:textId="77777777" w:rsidR="00421643" w:rsidRPr="00AB033C" w:rsidRDefault="00421643" w:rsidP="00AB033C">
    <w:pPr>
      <w:pStyle w:val="Header"/>
      <w:pBdr>
        <w:bottom w:val="single" w:sz="4" w:space="1" w:color="auto"/>
      </w:pBdr>
      <w:tabs>
        <w:tab w:val="clear" w:pos="4513"/>
        <w:tab w:val="clear" w:pos="9027"/>
      </w:tabs>
      <w:jc w:val="center"/>
    </w:pPr>
  </w:p>
  <w:p w14:paraId="72F0FEC7" w14:textId="77777777" w:rsidR="00421643" w:rsidRPr="00AB033C" w:rsidRDefault="00421643" w:rsidP="00AB033C">
    <w:pPr>
      <w:pStyle w:val="Header"/>
      <w:pBdr>
        <w:bottom w:val="single" w:sz="4" w:space="1" w:color="auto"/>
      </w:pBdr>
      <w:tabs>
        <w:tab w:val="clear" w:pos="4513"/>
        <w:tab w:val="clear" w:pos="9027"/>
      </w:tabs>
      <w:jc w:val="center"/>
    </w:pPr>
    <w:r w:rsidRPr="00AB033C">
      <w:t xml:space="preserve">- </w:t>
    </w:r>
    <w:r w:rsidRPr="00AB033C">
      <w:fldChar w:fldCharType="begin"/>
    </w:r>
    <w:r w:rsidRPr="00AB033C">
      <w:instrText xml:space="preserve"> PAGE </w:instrText>
    </w:r>
    <w:r w:rsidRPr="00AB033C">
      <w:fldChar w:fldCharType="separate"/>
    </w:r>
    <w:r w:rsidR="00FB7457">
      <w:rPr>
        <w:noProof/>
      </w:rPr>
      <w:t>2</w:t>
    </w:r>
    <w:r w:rsidRPr="00AB033C">
      <w:fldChar w:fldCharType="end"/>
    </w:r>
    <w:r w:rsidRPr="00AB033C">
      <w:t xml:space="preserve"> -</w:t>
    </w:r>
  </w:p>
  <w:p w14:paraId="226B1367" w14:textId="77777777" w:rsidR="00421643" w:rsidRPr="00AB033C" w:rsidRDefault="00421643" w:rsidP="00AB033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4AE4" w14:textId="77777777" w:rsidR="00421643" w:rsidRPr="00AB033C" w:rsidRDefault="00421643" w:rsidP="00AB033C">
    <w:pPr>
      <w:pStyle w:val="Header"/>
      <w:pBdr>
        <w:bottom w:val="single" w:sz="4" w:space="1" w:color="auto"/>
      </w:pBdr>
      <w:tabs>
        <w:tab w:val="clear" w:pos="4513"/>
        <w:tab w:val="clear" w:pos="9027"/>
      </w:tabs>
      <w:jc w:val="center"/>
    </w:pPr>
    <w:r w:rsidRPr="00AB033C">
      <w:t>G/SPS/N/THA/275</w:t>
    </w:r>
  </w:p>
  <w:p w14:paraId="60160A2F" w14:textId="77777777" w:rsidR="00421643" w:rsidRPr="00AB033C" w:rsidRDefault="00421643" w:rsidP="00AB033C">
    <w:pPr>
      <w:pStyle w:val="Header"/>
      <w:pBdr>
        <w:bottom w:val="single" w:sz="4" w:space="1" w:color="auto"/>
      </w:pBdr>
      <w:tabs>
        <w:tab w:val="clear" w:pos="4513"/>
        <w:tab w:val="clear" w:pos="9027"/>
      </w:tabs>
      <w:jc w:val="center"/>
    </w:pPr>
  </w:p>
  <w:p w14:paraId="48918DF5" w14:textId="77777777" w:rsidR="00421643" w:rsidRPr="00AB033C" w:rsidRDefault="00421643" w:rsidP="00AB033C">
    <w:pPr>
      <w:pStyle w:val="Header"/>
      <w:pBdr>
        <w:bottom w:val="single" w:sz="4" w:space="1" w:color="auto"/>
      </w:pBdr>
      <w:tabs>
        <w:tab w:val="clear" w:pos="4513"/>
        <w:tab w:val="clear" w:pos="9027"/>
      </w:tabs>
      <w:jc w:val="center"/>
    </w:pPr>
    <w:r w:rsidRPr="00AB033C">
      <w:t xml:space="preserve">- </w:t>
    </w:r>
    <w:r w:rsidRPr="00AB033C">
      <w:fldChar w:fldCharType="begin"/>
    </w:r>
    <w:r w:rsidRPr="00AB033C">
      <w:instrText xml:space="preserve"> PAGE </w:instrText>
    </w:r>
    <w:r w:rsidRPr="00AB033C">
      <w:fldChar w:fldCharType="separate"/>
    </w:r>
    <w:r w:rsidR="00FB7457">
      <w:rPr>
        <w:noProof/>
      </w:rPr>
      <w:t>3</w:t>
    </w:r>
    <w:r w:rsidRPr="00AB033C">
      <w:fldChar w:fldCharType="end"/>
    </w:r>
    <w:r w:rsidRPr="00AB033C">
      <w:t xml:space="preserve"> -</w:t>
    </w:r>
  </w:p>
  <w:p w14:paraId="12FFC487" w14:textId="77777777" w:rsidR="00421643" w:rsidRPr="00AB033C" w:rsidRDefault="00421643" w:rsidP="00AB033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1643" w14:paraId="5657BF6F" w14:textId="77777777" w:rsidTr="00EE3CAF">
      <w:trPr>
        <w:trHeight w:val="240"/>
        <w:jc w:val="center"/>
      </w:trPr>
      <w:tc>
        <w:tcPr>
          <w:tcW w:w="3794" w:type="dxa"/>
          <w:shd w:val="clear" w:color="auto" w:fill="FFFFFF"/>
          <w:tcMar>
            <w:left w:w="108" w:type="dxa"/>
            <w:right w:w="108" w:type="dxa"/>
          </w:tcMar>
          <w:vAlign w:val="center"/>
        </w:tcPr>
        <w:p w14:paraId="3BDC93C7" w14:textId="77777777" w:rsidR="00421643" w:rsidRPr="00EA4725" w:rsidRDefault="00421643"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81E1D53" w14:textId="77777777" w:rsidR="00421643" w:rsidRPr="00EA4725" w:rsidRDefault="00421643" w:rsidP="00422B6F">
          <w:pPr>
            <w:jc w:val="right"/>
            <w:rPr>
              <w:b/>
              <w:color w:val="FF0000"/>
              <w:szCs w:val="16"/>
            </w:rPr>
          </w:pPr>
          <w:r>
            <w:rPr>
              <w:b/>
              <w:color w:val="FF0000"/>
              <w:szCs w:val="16"/>
            </w:rPr>
            <w:t xml:space="preserve"> </w:t>
          </w:r>
        </w:p>
      </w:tc>
    </w:tr>
    <w:bookmarkEnd w:id="88"/>
    <w:tr w:rsidR="00421643" w14:paraId="154705A4" w14:textId="77777777" w:rsidTr="00EE3CAF">
      <w:trPr>
        <w:trHeight w:val="213"/>
        <w:jc w:val="center"/>
      </w:trPr>
      <w:tc>
        <w:tcPr>
          <w:tcW w:w="3794" w:type="dxa"/>
          <w:vMerge w:val="restart"/>
          <w:shd w:val="clear" w:color="auto" w:fill="FFFFFF"/>
          <w:tcMar>
            <w:left w:w="0" w:type="dxa"/>
            <w:right w:w="0" w:type="dxa"/>
          </w:tcMar>
        </w:tcPr>
        <w:p w14:paraId="7F57EDB2" w14:textId="77777777" w:rsidR="00421643" w:rsidRPr="00EA4725" w:rsidRDefault="00421643" w:rsidP="00422B6F">
          <w:pPr>
            <w:jc w:val="left"/>
          </w:pPr>
          <w:r>
            <w:rPr>
              <w:noProof/>
              <w:lang w:val="en-US" w:bidi="th-TH"/>
            </w:rPr>
            <w:drawing>
              <wp:inline distT="0" distB="0" distL="0" distR="0" wp14:anchorId="13855D20" wp14:editId="7E52622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46C6D7" w14:textId="77777777" w:rsidR="00421643" w:rsidRPr="00EA4725" w:rsidRDefault="00421643" w:rsidP="00422B6F">
          <w:pPr>
            <w:jc w:val="right"/>
            <w:rPr>
              <w:b/>
              <w:szCs w:val="16"/>
            </w:rPr>
          </w:pPr>
        </w:p>
      </w:tc>
    </w:tr>
    <w:tr w:rsidR="00421643" w14:paraId="3291E184" w14:textId="77777777" w:rsidTr="00EE3CAF">
      <w:trPr>
        <w:trHeight w:val="868"/>
        <w:jc w:val="center"/>
      </w:trPr>
      <w:tc>
        <w:tcPr>
          <w:tcW w:w="3794" w:type="dxa"/>
          <w:vMerge/>
          <w:shd w:val="clear" w:color="auto" w:fill="FFFFFF"/>
          <w:tcMar>
            <w:left w:w="108" w:type="dxa"/>
            <w:right w:w="108" w:type="dxa"/>
          </w:tcMar>
        </w:tcPr>
        <w:p w14:paraId="60B02ED5" w14:textId="77777777" w:rsidR="00421643" w:rsidRPr="00EA4725" w:rsidRDefault="00421643" w:rsidP="00422B6F">
          <w:pPr>
            <w:jc w:val="left"/>
            <w:rPr>
              <w:noProof/>
              <w:lang w:eastAsia="en-GB"/>
            </w:rPr>
          </w:pPr>
        </w:p>
      </w:tc>
      <w:tc>
        <w:tcPr>
          <w:tcW w:w="5448" w:type="dxa"/>
          <w:gridSpan w:val="2"/>
          <w:shd w:val="clear" w:color="auto" w:fill="FFFFFF"/>
          <w:tcMar>
            <w:left w:w="108" w:type="dxa"/>
            <w:right w:w="108" w:type="dxa"/>
          </w:tcMar>
        </w:tcPr>
        <w:p w14:paraId="62017B71" w14:textId="77777777" w:rsidR="00421643" w:rsidRDefault="00421643" w:rsidP="00656ABC">
          <w:pPr>
            <w:jc w:val="right"/>
            <w:rPr>
              <w:b/>
              <w:szCs w:val="16"/>
            </w:rPr>
          </w:pPr>
          <w:bookmarkStart w:id="89" w:name="bmkSymbols"/>
          <w:r>
            <w:rPr>
              <w:b/>
              <w:szCs w:val="16"/>
            </w:rPr>
            <w:t>G/SPS/N/THA/275</w:t>
          </w:r>
        </w:p>
        <w:bookmarkEnd w:id="89"/>
        <w:p w14:paraId="6DE984A0" w14:textId="77777777" w:rsidR="00421643" w:rsidRPr="00EA4725" w:rsidRDefault="00421643" w:rsidP="00656ABC">
          <w:pPr>
            <w:jc w:val="right"/>
            <w:rPr>
              <w:b/>
              <w:szCs w:val="16"/>
            </w:rPr>
          </w:pPr>
        </w:p>
      </w:tc>
    </w:tr>
    <w:tr w:rsidR="00421643" w14:paraId="007AF092" w14:textId="77777777" w:rsidTr="00EE3CAF">
      <w:trPr>
        <w:trHeight w:val="240"/>
        <w:jc w:val="center"/>
      </w:trPr>
      <w:tc>
        <w:tcPr>
          <w:tcW w:w="3794" w:type="dxa"/>
          <w:vMerge/>
          <w:shd w:val="clear" w:color="auto" w:fill="FFFFFF"/>
          <w:tcMar>
            <w:left w:w="108" w:type="dxa"/>
            <w:right w:w="108" w:type="dxa"/>
          </w:tcMar>
          <w:vAlign w:val="center"/>
        </w:tcPr>
        <w:p w14:paraId="2185544E" w14:textId="77777777" w:rsidR="00421643" w:rsidRPr="00EA4725" w:rsidRDefault="00421643" w:rsidP="00422B6F"/>
      </w:tc>
      <w:tc>
        <w:tcPr>
          <w:tcW w:w="5448" w:type="dxa"/>
          <w:gridSpan w:val="2"/>
          <w:shd w:val="clear" w:color="auto" w:fill="FFFFFF"/>
          <w:tcMar>
            <w:left w:w="108" w:type="dxa"/>
            <w:right w:w="108" w:type="dxa"/>
          </w:tcMar>
          <w:vAlign w:val="center"/>
        </w:tcPr>
        <w:p w14:paraId="12FFF587" w14:textId="77777777" w:rsidR="00421643" w:rsidRPr="00EA4725" w:rsidRDefault="00421643" w:rsidP="00422B6F">
          <w:pPr>
            <w:jc w:val="right"/>
            <w:rPr>
              <w:szCs w:val="16"/>
            </w:rPr>
          </w:pPr>
          <w:bookmarkStart w:id="90" w:name="spsDateDistribution"/>
          <w:r>
            <w:rPr>
              <w:szCs w:val="16"/>
            </w:rPr>
            <w:t>1</w:t>
          </w:r>
          <w:r w:rsidRPr="00EA4725">
            <w:rPr>
              <w:szCs w:val="16"/>
            </w:rPr>
            <w:t xml:space="preserve"> </w:t>
          </w:r>
          <w:r w:rsidR="00782504">
            <w:rPr>
              <w:szCs w:val="16"/>
            </w:rPr>
            <w:t>Novem</w:t>
          </w:r>
          <w:r w:rsidRPr="00EA4725">
            <w:rPr>
              <w:szCs w:val="16"/>
            </w:rPr>
            <w:t>ber 2019</w:t>
          </w:r>
          <w:bookmarkStart w:id="91" w:name="bmkDate"/>
          <w:bookmarkEnd w:id="90"/>
          <w:bookmarkEnd w:id="91"/>
        </w:p>
      </w:tc>
    </w:tr>
    <w:tr w:rsidR="00421643" w14:paraId="387F3F8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6BD12E" w14:textId="4B1B0318" w:rsidR="00421643" w:rsidRPr="00EA4725" w:rsidRDefault="00421643" w:rsidP="00422B6F">
          <w:pPr>
            <w:jc w:val="left"/>
            <w:rPr>
              <w:b/>
            </w:rPr>
          </w:pPr>
          <w:bookmarkStart w:id="92" w:name="bmkSerial"/>
          <w:r w:rsidRPr="00441372">
            <w:rPr>
              <w:color w:val="FF0000"/>
              <w:szCs w:val="16"/>
            </w:rPr>
            <w:t>(</w:t>
          </w:r>
          <w:bookmarkStart w:id="93" w:name="spsSerialNumber"/>
          <w:bookmarkEnd w:id="93"/>
          <w:r w:rsidR="00B579AD">
            <w:rPr>
              <w:color w:val="FF0000"/>
              <w:szCs w:val="16"/>
            </w:rPr>
            <w:t>19-</w:t>
          </w:r>
          <w:r w:rsidR="00A50FFB">
            <w:rPr>
              <w:color w:val="FF0000"/>
              <w:szCs w:val="16"/>
            </w:rPr>
            <w:t>7343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E4497C5" w14:textId="77777777" w:rsidR="00421643" w:rsidRPr="00EA4725" w:rsidRDefault="0042164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FB745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FB7457">
            <w:rPr>
              <w:bCs/>
              <w:noProof/>
              <w:szCs w:val="16"/>
            </w:rPr>
            <w:t>3</w:t>
          </w:r>
          <w:r w:rsidRPr="00441372">
            <w:rPr>
              <w:bCs/>
              <w:szCs w:val="16"/>
            </w:rPr>
            <w:fldChar w:fldCharType="end"/>
          </w:r>
          <w:bookmarkEnd w:id="94"/>
        </w:p>
      </w:tc>
    </w:tr>
    <w:tr w:rsidR="00421643" w14:paraId="44CAE09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B56090" w14:textId="77777777" w:rsidR="00421643" w:rsidRPr="00EA4725" w:rsidRDefault="0042164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D46161B" w14:textId="77777777" w:rsidR="00421643" w:rsidRPr="00441372" w:rsidRDefault="00421643" w:rsidP="00EC687E">
          <w:pPr>
            <w:jc w:val="right"/>
            <w:rPr>
              <w:bCs/>
              <w:szCs w:val="18"/>
            </w:rPr>
          </w:pPr>
          <w:bookmarkStart w:id="96" w:name="bmkLanguage"/>
          <w:r>
            <w:rPr>
              <w:bCs/>
              <w:szCs w:val="18"/>
            </w:rPr>
            <w:t>Original: English</w:t>
          </w:r>
          <w:bookmarkEnd w:id="96"/>
        </w:p>
      </w:tc>
    </w:tr>
  </w:tbl>
  <w:p w14:paraId="36164E48" w14:textId="77777777" w:rsidR="00421643" w:rsidRPr="00441372" w:rsidRDefault="00421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005680"/>
    <w:multiLevelType w:val="hybridMultilevel"/>
    <w:tmpl w:val="0D421FC2"/>
    <w:lvl w:ilvl="0" w:tplc="8940F2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D056B"/>
    <w:multiLevelType w:val="hybridMultilevel"/>
    <w:tmpl w:val="0AD85F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4054C"/>
    <w:multiLevelType w:val="hybridMultilevel"/>
    <w:tmpl w:val="BCBC0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84793"/>
    <w:multiLevelType w:val="hybridMultilevel"/>
    <w:tmpl w:val="0AD85F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A62FDA"/>
    <w:multiLevelType w:val="hybridMultilevel"/>
    <w:tmpl w:val="040C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56FC71F6"/>
    <w:numStyleLink w:val="LegalHeadings"/>
  </w:abstractNum>
  <w:abstractNum w:abstractNumId="17"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15:restartNumberingAfterBreak="0">
    <w:nsid w:val="63D526BA"/>
    <w:multiLevelType w:val="hybridMultilevel"/>
    <w:tmpl w:val="5CB60482"/>
    <w:lvl w:ilvl="0" w:tplc="7B084D68">
      <w:start w:val="1"/>
      <w:numFmt w:val="decimal"/>
      <w:pStyle w:val="SummaryText"/>
      <w:lvlText w:val="%1."/>
      <w:lvlJc w:val="left"/>
      <w:pPr>
        <w:ind w:left="360" w:hanging="360"/>
      </w:pPr>
    </w:lvl>
    <w:lvl w:ilvl="1" w:tplc="EF367F46" w:tentative="1">
      <w:start w:val="1"/>
      <w:numFmt w:val="lowerLetter"/>
      <w:lvlText w:val="%2."/>
      <w:lvlJc w:val="left"/>
      <w:pPr>
        <w:ind w:left="1080" w:hanging="360"/>
      </w:pPr>
    </w:lvl>
    <w:lvl w:ilvl="2" w:tplc="43521F5A" w:tentative="1">
      <w:start w:val="1"/>
      <w:numFmt w:val="lowerRoman"/>
      <w:lvlText w:val="%3."/>
      <w:lvlJc w:val="right"/>
      <w:pPr>
        <w:ind w:left="1800" w:hanging="180"/>
      </w:pPr>
    </w:lvl>
    <w:lvl w:ilvl="3" w:tplc="1C009D50" w:tentative="1">
      <w:start w:val="1"/>
      <w:numFmt w:val="decimal"/>
      <w:lvlText w:val="%4."/>
      <w:lvlJc w:val="left"/>
      <w:pPr>
        <w:ind w:left="2520" w:hanging="360"/>
      </w:pPr>
    </w:lvl>
    <w:lvl w:ilvl="4" w:tplc="8242A7E2" w:tentative="1">
      <w:start w:val="1"/>
      <w:numFmt w:val="lowerLetter"/>
      <w:lvlText w:val="%5."/>
      <w:lvlJc w:val="left"/>
      <w:pPr>
        <w:ind w:left="3240" w:hanging="360"/>
      </w:pPr>
    </w:lvl>
    <w:lvl w:ilvl="5" w:tplc="39C45BDE" w:tentative="1">
      <w:start w:val="1"/>
      <w:numFmt w:val="lowerRoman"/>
      <w:lvlText w:val="%6."/>
      <w:lvlJc w:val="right"/>
      <w:pPr>
        <w:ind w:left="3960" w:hanging="180"/>
      </w:pPr>
    </w:lvl>
    <w:lvl w:ilvl="6" w:tplc="DA8A9380" w:tentative="1">
      <w:start w:val="1"/>
      <w:numFmt w:val="decimal"/>
      <w:lvlText w:val="%7."/>
      <w:lvlJc w:val="left"/>
      <w:pPr>
        <w:ind w:left="4680" w:hanging="360"/>
      </w:pPr>
    </w:lvl>
    <w:lvl w:ilvl="7" w:tplc="2D9876EE" w:tentative="1">
      <w:start w:val="1"/>
      <w:numFmt w:val="lowerLetter"/>
      <w:lvlText w:val="%8."/>
      <w:lvlJc w:val="left"/>
      <w:pPr>
        <w:ind w:left="5400" w:hanging="360"/>
      </w:pPr>
    </w:lvl>
    <w:lvl w:ilvl="8" w:tplc="1C2879CA" w:tentative="1">
      <w:start w:val="1"/>
      <w:numFmt w:val="lowerRoman"/>
      <w:lvlText w:val="%9."/>
      <w:lvlJc w:val="right"/>
      <w:pPr>
        <w:ind w:left="6120" w:hanging="180"/>
      </w:pPr>
    </w:lvl>
  </w:abstractNum>
  <w:abstractNum w:abstractNumId="19" w15:restartNumberingAfterBreak="0">
    <w:nsid w:val="69291DCC"/>
    <w:multiLevelType w:val="hybridMultilevel"/>
    <w:tmpl w:val="80F4A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049AE"/>
    <w:multiLevelType w:val="hybridMultilevel"/>
    <w:tmpl w:val="5C36D984"/>
    <w:lvl w:ilvl="0" w:tplc="7A1631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AD52C2"/>
    <w:multiLevelType w:val="hybridMultilevel"/>
    <w:tmpl w:val="0AD85F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0"/>
  </w:num>
  <w:num w:numId="18">
    <w:abstractNumId w:val="11"/>
  </w:num>
  <w:num w:numId="19">
    <w:abstractNumId w:val="10"/>
  </w:num>
  <w:num w:numId="20">
    <w:abstractNumId w:val="14"/>
  </w:num>
  <w:num w:numId="21">
    <w:abstractNumId w:val="12"/>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1D11"/>
    <w:rsid w:val="00092985"/>
    <w:rsid w:val="000A11E9"/>
    <w:rsid w:val="000A4945"/>
    <w:rsid w:val="000B31E1"/>
    <w:rsid w:val="000F4960"/>
    <w:rsid w:val="001062CE"/>
    <w:rsid w:val="0011356B"/>
    <w:rsid w:val="001277F1"/>
    <w:rsid w:val="00127BB0"/>
    <w:rsid w:val="0013337F"/>
    <w:rsid w:val="00157B94"/>
    <w:rsid w:val="00182B84"/>
    <w:rsid w:val="0018561D"/>
    <w:rsid w:val="001E291F"/>
    <w:rsid w:val="001E596A"/>
    <w:rsid w:val="00233408"/>
    <w:rsid w:val="0027067B"/>
    <w:rsid w:val="00272C98"/>
    <w:rsid w:val="002A67C2"/>
    <w:rsid w:val="002C2634"/>
    <w:rsid w:val="00334D8B"/>
    <w:rsid w:val="0035602E"/>
    <w:rsid w:val="003572B4"/>
    <w:rsid w:val="00373EEE"/>
    <w:rsid w:val="003817C7"/>
    <w:rsid w:val="00395125"/>
    <w:rsid w:val="003E2958"/>
    <w:rsid w:val="00421643"/>
    <w:rsid w:val="00422B6F"/>
    <w:rsid w:val="00423377"/>
    <w:rsid w:val="00441372"/>
    <w:rsid w:val="00467032"/>
    <w:rsid w:val="0046754A"/>
    <w:rsid w:val="004B2EFD"/>
    <w:rsid w:val="004B39D5"/>
    <w:rsid w:val="004E4B52"/>
    <w:rsid w:val="004F203A"/>
    <w:rsid w:val="005336B8"/>
    <w:rsid w:val="00547B5F"/>
    <w:rsid w:val="005B04B9"/>
    <w:rsid w:val="005B68C7"/>
    <w:rsid w:val="005B7054"/>
    <w:rsid w:val="005C04C1"/>
    <w:rsid w:val="005C5EF5"/>
    <w:rsid w:val="005D5981"/>
    <w:rsid w:val="005E6F8D"/>
    <w:rsid w:val="005F30CB"/>
    <w:rsid w:val="00612644"/>
    <w:rsid w:val="0065690F"/>
    <w:rsid w:val="00656ABC"/>
    <w:rsid w:val="006644A4"/>
    <w:rsid w:val="00674CCD"/>
    <w:rsid w:val="00696FE6"/>
    <w:rsid w:val="006B4BC2"/>
    <w:rsid w:val="006F1601"/>
    <w:rsid w:val="006F5826"/>
    <w:rsid w:val="00700181"/>
    <w:rsid w:val="00713BFD"/>
    <w:rsid w:val="007141CF"/>
    <w:rsid w:val="007333DF"/>
    <w:rsid w:val="00745146"/>
    <w:rsid w:val="007577E3"/>
    <w:rsid w:val="00760DB3"/>
    <w:rsid w:val="00782504"/>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568E"/>
    <w:rsid w:val="008E372C"/>
    <w:rsid w:val="00903AB0"/>
    <w:rsid w:val="00972145"/>
    <w:rsid w:val="009A2161"/>
    <w:rsid w:val="009A645A"/>
    <w:rsid w:val="009A6F54"/>
    <w:rsid w:val="009B75D3"/>
    <w:rsid w:val="009C7B03"/>
    <w:rsid w:val="00A50FFB"/>
    <w:rsid w:val="00A52B02"/>
    <w:rsid w:val="00A6057A"/>
    <w:rsid w:val="00A62304"/>
    <w:rsid w:val="00A74017"/>
    <w:rsid w:val="00AA2BD9"/>
    <w:rsid w:val="00AA332C"/>
    <w:rsid w:val="00AB033C"/>
    <w:rsid w:val="00AC27F8"/>
    <w:rsid w:val="00AD4C72"/>
    <w:rsid w:val="00AE057B"/>
    <w:rsid w:val="00AE2AEE"/>
    <w:rsid w:val="00B00276"/>
    <w:rsid w:val="00B230EC"/>
    <w:rsid w:val="00B367FB"/>
    <w:rsid w:val="00B52738"/>
    <w:rsid w:val="00B56EDC"/>
    <w:rsid w:val="00B579AD"/>
    <w:rsid w:val="00B94A75"/>
    <w:rsid w:val="00BA0095"/>
    <w:rsid w:val="00BB1F84"/>
    <w:rsid w:val="00BC035A"/>
    <w:rsid w:val="00BC1A3F"/>
    <w:rsid w:val="00BE5468"/>
    <w:rsid w:val="00C11EAC"/>
    <w:rsid w:val="00C2223B"/>
    <w:rsid w:val="00C305D7"/>
    <w:rsid w:val="00C30F2A"/>
    <w:rsid w:val="00C43456"/>
    <w:rsid w:val="00C43F16"/>
    <w:rsid w:val="00C65C0C"/>
    <w:rsid w:val="00C72BF6"/>
    <w:rsid w:val="00C808FC"/>
    <w:rsid w:val="00C863EB"/>
    <w:rsid w:val="00CB0716"/>
    <w:rsid w:val="00CD7D97"/>
    <w:rsid w:val="00CE3EE6"/>
    <w:rsid w:val="00CE4BA1"/>
    <w:rsid w:val="00D000C7"/>
    <w:rsid w:val="00D048F8"/>
    <w:rsid w:val="00D52A9D"/>
    <w:rsid w:val="00D55AAD"/>
    <w:rsid w:val="00D66911"/>
    <w:rsid w:val="00D747AE"/>
    <w:rsid w:val="00D76A9E"/>
    <w:rsid w:val="00D9226C"/>
    <w:rsid w:val="00DA20BD"/>
    <w:rsid w:val="00DB122C"/>
    <w:rsid w:val="00DD3BA1"/>
    <w:rsid w:val="00DE50DB"/>
    <w:rsid w:val="00DF6AE1"/>
    <w:rsid w:val="00E06AD9"/>
    <w:rsid w:val="00E06B18"/>
    <w:rsid w:val="00E46FD5"/>
    <w:rsid w:val="00E544BB"/>
    <w:rsid w:val="00E56545"/>
    <w:rsid w:val="00E64A48"/>
    <w:rsid w:val="00E723AB"/>
    <w:rsid w:val="00EA4725"/>
    <w:rsid w:val="00EA5D4F"/>
    <w:rsid w:val="00EB6C56"/>
    <w:rsid w:val="00EC687E"/>
    <w:rsid w:val="00ED0FA0"/>
    <w:rsid w:val="00ED37FC"/>
    <w:rsid w:val="00ED3D36"/>
    <w:rsid w:val="00ED54E0"/>
    <w:rsid w:val="00EE36F7"/>
    <w:rsid w:val="00EE3CAF"/>
    <w:rsid w:val="00EF2394"/>
    <w:rsid w:val="00F15E65"/>
    <w:rsid w:val="00F17777"/>
    <w:rsid w:val="00F3021D"/>
    <w:rsid w:val="00F32397"/>
    <w:rsid w:val="00F35A6A"/>
    <w:rsid w:val="00F36972"/>
    <w:rsid w:val="00F40595"/>
    <w:rsid w:val="00FA5EBC"/>
    <w:rsid w:val="00FB7457"/>
    <w:rsid w:val="00FD224A"/>
    <w:rsid w:val="00FD51B6"/>
    <w:rsid w:val="00FE10F5"/>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D04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9/SPS/THA/19_6126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sthailand.net/" TargetMode="Externa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2019-11-07T04:26:00Z</dcterms:created>
  <dcterms:modified xsi:type="dcterms:W3CDTF">2019-11-07T04:26:00Z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G/SPS/N/THA/275</vt:lpwstr>
  </property>
</Properties>
</file>